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52" w:rsidRDefault="002C6716">
      <w:pPr>
        <w:spacing w:before="114" w:after="114"/>
        <w:jc w:val="center"/>
      </w:pPr>
      <w:r>
        <w:rPr>
          <w:rFonts w:ascii="Times New Roman" w:eastAsia="標楷體" w:hAnsi="Times New Roman" w:cs="Times New Roman"/>
          <w:b/>
          <w:sz w:val="40"/>
          <w:szCs w:val="40"/>
        </w:rPr>
        <w:t>自助選物販賣事業</w:t>
      </w:r>
      <w:proofErr w:type="gramStart"/>
      <w:r>
        <w:rPr>
          <w:rFonts w:ascii="Times New Roman" w:eastAsia="標楷體" w:hAnsi="Times New Roman" w:cs="Times New Roman"/>
          <w:b/>
          <w:sz w:val="40"/>
          <w:szCs w:val="40"/>
        </w:rPr>
        <w:t>場所新冠肺炎</w:t>
      </w:r>
      <w:proofErr w:type="gramEnd"/>
      <w:r>
        <w:rPr>
          <w:rFonts w:ascii="Times New Roman" w:eastAsia="標楷體" w:hAnsi="Times New Roman" w:cs="Times New Roman"/>
          <w:b/>
          <w:sz w:val="40"/>
          <w:szCs w:val="40"/>
        </w:rPr>
        <w:t>防疫計畫</w:t>
      </w:r>
      <w:r>
        <w:rPr>
          <w:rFonts w:ascii="標楷體" w:eastAsia="標楷體" w:hAnsi="標楷體" w:cs="Times New Roman"/>
          <w:b/>
          <w:color w:val="000000"/>
          <w:sz w:val="40"/>
          <w:szCs w:val="40"/>
        </w:rPr>
        <w:t>(</w:t>
      </w:r>
      <w:r>
        <w:rPr>
          <w:rFonts w:ascii="標楷體" w:eastAsia="標楷體" w:hAnsi="標楷體" w:cs="Times New Roman"/>
          <w:b/>
          <w:color w:val="000000"/>
          <w:sz w:val="40"/>
          <w:szCs w:val="40"/>
        </w:rPr>
        <w:t>範本</w:t>
      </w:r>
      <w:r>
        <w:rPr>
          <w:rFonts w:ascii="標楷體" w:eastAsia="標楷體" w:hAnsi="標楷體" w:cs="Times New Roman"/>
          <w:b/>
          <w:color w:val="000000"/>
          <w:sz w:val="40"/>
          <w:szCs w:val="40"/>
        </w:rPr>
        <w:t>)</w:t>
      </w:r>
    </w:p>
    <w:p w:rsidR="00244B52" w:rsidRDefault="002C6716">
      <w:r>
        <w:rPr>
          <w:rFonts w:ascii="標楷體" w:eastAsia="標楷體" w:hAnsi="標楷體"/>
          <w:sz w:val="28"/>
          <w:szCs w:val="28"/>
        </w:rPr>
        <w:t>公司或</w:t>
      </w:r>
      <w:proofErr w:type="gramStart"/>
      <w:r>
        <w:rPr>
          <w:rFonts w:ascii="標楷體" w:eastAsia="標楷體" w:hAnsi="標楷體"/>
          <w:sz w:val="28"/>
          <w:szCs w:val="28"/>
        </w:rPr>
        <w:t>商號或稅籍</w:t>
      </w:r>
      <w:proofErr w:type="gramEnd"/>
      <w:r>
        <w:rPr>
          <w:rFonts w:ascii="標楷體" w:eastAsia="標楷體" w:hAnsi="標楷體"/>
          <w:sz w:val="28"/>
          <w:szCs w:val="28"/>
        </w:rPr>
        <w:t>登記名稱</w:t>
      </w:r>
      <w:r>
        <w:rPr>
          <w:rFonts w:ascii="標楷體" w:eastAsia="標楷體" w:hAnsi="標楷體"/>
          <w:sz w:val="28"/>
          <w:szCs w:val="28"/>
        </w:rPr>
        <w:t>:__________________________________</w:t>
      </w:r>
    </w:p>
    <w:p w:rsidR="00244B52" w:rsidRDefault="002C6716">
      <w:pPr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代表人或負責人或營業人</w:t>
      </w:r>
      <w:r>
        <w:rPr>
          <w:rFonts w:ascii="標楷體" w:eastAsia="標楷體" w:hAnsi="標楷體"/>
          <w:sz w:val="28"/>
          <w:szCs w:val="28"/>
        </w:rPr>
        <w:t>:_____________________)</w:t>
      </w:r>
    </w:p>
    <w:p w:rsidR="00244B52" w:rsidRPr="0093153B" w:rsidRDefault="002C6716">
      <w:pPr>
        <w:numPr>
          <w:ilvl w:val="0"/>
          <w:numId w:val="1"/>
        </w:numPr>
        <w:spacing w:before="246" w:after="246" w:line="0" w:lineRule="atLeast"/>
        <w:jc w:val="both"/>
      </w:pPr>
      <w:r>
        <w:rPr>
          <w:rFonts w:ascii="標楷體" w:eastAsia="標楷體" w:hAnsi="標楷體"/>
          <w:szCs w:val="28"/>
        </w:rPr>
        <w:t>說明現場採取</w:t>
      </w:r>
      <w:proofErr w:type="gramStart"/>
      <w:r>
        <w:rPr>
          <w:rFonts w:ascii="標楷體" w:eastAsia="標楷體" w:hAnsi="標楷體"/>
          <w:szCs w:val="28"/>
        </w:rPr>
        <w:t>實聯制方式</w:t>
      </w:r>
      <w:proofErr w:type="gramEnd"/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檢附現場照片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93153B" w:rsidRDefault="0093153B" w:rsidP="0093153B">
      <w:pPr>
        <w:spacing w:before="246" w:after="246" w:line="0" w:lineRule="atLeast"/>
        <w:ind w:left="480"/>
        <w:jc w:val="both"/>
        <w:rPr>
          <w:rFonts w:hint="eastAsia"/>
        </w:rPr>
      </w:pPr>
    </w:p>
    <w:p w:rsidR="00244B52" w:rsidRDefault="002C6716">
      <w:pPr>
        <w:numPr>
          <w:ilvl w:val="0"/>
          <w:numId w:val="1"/>
        </w:numPr>
        <w:spacing w:before="246" w:after="246"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說明消費場所內</w:t>
      </w:r>
      <w:r>
        <w:rPr>
          <w:rFonts w:ascii="Times New Roman" w:eastAsia="標楷體" w:hAnsi="Times New Roman" w:cs="Times New Roman"/>
          <w:color w:val="000000"/>
          <w:szCs w:val="24"/>
        </w:rPr>
        <w:t>各機台均提供酒精或乾洗手設備</w:t>
      </w:r>
      <w:r>
        <w:rPr>
          <w:rFonts w:ascii="標楷體" w:eastAsia="標楷體" w:hAnsi="標楷體"/>
        </w:rPr>
        <w:t>、量測體溫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檢附現場照片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</w:rPr>
        <w:t>。</w:t>
      </w:r>
    </w:p>
    <w:p w:rsidR="0093153B" w:rsidRDefault="0093153B" w:rsidP="0093153B">
      <w:pPr>
        <w:spacing w:before="246" w:after="246" w:line="0" w:lineRule="atLeast"/>
        <w:jc w:val="both"/>
        <w:rPr>
          <w:rFonts w:ascii="標楷體" w:eastAsia="標楷體" w:hAnsi="標楷體" w:hint="eastAsia"/>
        </w:rPr>
      </w:pPr>
    </w:p>
    <w:p w:rsidR="00244B52" w:rsidRPr="0093153B" w:rsidRDefault="002C6716">
      <w:pPr>
        <w:numPr>
          <w:ilvl w:val="0"/>
          <w:numId w:val="1"/>
        </w:numPr>
        <w:spacing w:before="246" w:after="246"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說明現場標示「消費者應配戴口罩」及「</w:t>
      </w:r>
      <w:r>
        <w:rPr>
          <w:rFonts w:ascii="標楷體" w:eastAsia="標楷體" w:hAnsi="標楷體"/>
          <w:szCs w:val="28"/>
        </w:rPr>
        <w:t>場所內禁止飲食」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檢附現場照片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。</w:t>
      </w:r>
    </w:p>
    <w:p w:rsidR="0093153B" w:rsidRDefault="0093153B" w:rsidP="0093153B">
      <w:pPr>
        <w:spacing w:before="246" w:after="246" w:line="0" w:lineRule="atLeast"/>
        <w:jc w:val="both"/>
        <w:rPr>
          <w:rFonts w:ascii="標楷體" w:eastAsia="標楷體" w:hAnsi="標楷體" w:hint="eastAsia"/>
        </w:rPr>
      </w:pPr>
    </w:p>
    <w:p w:rsidR="00244B52" w:rsidRDefault="002C6716">
      <w:pPr>
        <w:numPr>
          <w:ilvl w:val="0"/>
          <w:numId w:val="1"/>
        </w:numPr>
        <w:spacing w:before="246" w:after="246"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說明場所內須有監視器及廣播系統，並留有管理人聯絡資訊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以上檢附現場照片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，如發現有違反防疫行為時，應於有人前往現場進行處理。</w:t>
      </w:r>
    </w:p>
    <w:p w:rsidR="0093153B" w:rsidRDefault="0093153B" w:rsidP="0093153B">
      <w:pPr>
        <w:spacing w:before="246" w:after="246" w:line="0" w:lineRule="atLeast"/>
        <w:jc w:val="both"/>
        <w:rPr>
          <w:rFonts w:ascii="標楷體" w:eastAsia="標楷體" w:hAnsi="標楷體" w:hint="eastAsia"/>
        </w:rPr>
      </w:pPr>
    </w:p>
    <w:p w:rsidR="00244B52" w:rsidRDefault="002C6716">
      <w:pPr>
        <w:numPr>
          <w:ilvl w:val="0"/>
          <w:numId w:val="1"/>
        </w:numPr>
        <w:spacing w:before="246" w:after="246"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說明環境定期清潔消毒並現場留存紀錄表備查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檢附現場清潔消毒紀錄表擺放之照片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93153B" w:rsidRDefault="0093153B" w:rsidP="0093153B">
      <w:pPr>
        <w:spacing w:before="246" w:after="246" w:line="0" w:lineRule="atLeast"/>
        <w:jc w:val="both"/>
        <w:rPr>
          <w:rFonts w:ascii="標楷體" w:eastAsia="標楷體" w:hAnsi="標楷體" w:hint="eastAsia"/>
        </w:rPr>
      </w:pPr>
    </w:p>
    <w:p w:rsidR="00244B52" w:rsidRPr="0093153B" w:rsidRDefault="002C6716">
      <w:pPr>
        <w:numPr>
          <w:ilvl w:val="0"/>
          <w:numId w:val="1"/>
        </w:numPr>
        <w:spacing w:before="246" w:after="246"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說明於深夜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22:00~08:00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>及其他非營業時段，採取關閉營業場所，明確阻隔出入口並標示消費者禁止進入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檢附出入口阻隔之照片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。</w:t>
      </w:r>
    </w:p>
    <w:p w:rsidR="0093153B" w:rsidRDefault="0093153B" w:rsidP="0093153B">
      <w:pPr>
        <w:spacing w:before="246" w:after="246" w:line="0" w:lineRule="atLeast"/>
        <w:jc w:val="both"/>
        <w:rPr>
          <w:rFonts w:ascii="標楷體" w:eastAsia="標楷體" w:hAnsi="標楷體" w:hint="eastAsia"/>
        </w:rPr>
      </w:pPr>
    </w:p>
    <w:p w:rsidR="0093153B" w:rsidRPr="0093153B" w:rsidRDefault="002C6716" w:rsidP="0093153B">
      <w:pPr>
        <w:numPr>
          <w:ilvl w:val="0"/>
          <w:numId w:val="1"/>
        </w:numPr>
        <w:spacing w:before="246" w:after="246" w:line="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szCs w:val="28"/>
        </w:rPr>
        <w:t>管理人需於通知後</w:t>
      </w:r>
      <w:r>
        <w:rPr>
          <w:rFonts w:ascii="標楷體" w:eastAsia="標楷體" w:hAnsi="標楷體"/>
          <w:szCs w:val="28"/>
        </w:rPr>
        <w:t>30</w:t>
      </w:r>
      <w:r>
        <w:rPr>
          <w:rFonts w:ascii="標楷體" w:eastAsia="標楷體" w:hAnsi="標楷體"/>
          <w:szCs w:val="28"/>
        </w:rPr>
        <w:t>分鐘以內到場，並配合防疫管制現場改善作業</w:t>
      </w:r>
      <w:r>
        <w:rPr>
          <w:rFonts w:ascii="標楷體" w:eastAsia="標楷體" w:hAnsi="標楷體"/>
          <w:szCs w:val="28"/>
        </w:rPr>
        <w:t>​</w:t>
      </w:r>
      <w:r>
        <w:rPr>
          <w:rFonts w:ascii="標楷體" w:eastAsia="標楷體" w:hAnsi="標楷體"/>
          <w:szCs w:val="28"/>
        </w:rPr>
        <w:t>。</w:t>
      </w:r>
    </w:p>
    <w:p w:rsidR="0093153B" w:rsidRPr="0093153B" w:rsidRDefault="002C6716" w:rsidP="0093153B">
      <w:pPr>
        <w:spacing w:before="246" w:after="246" w:line="0" w:lineRule="atLeast"/>
        <w:ind w:left="2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cs="Times New Roman"/>
          <w:bCs/>
          <w:color w:val="000000"/>
          <w:sz w:val="22"/>
          <w:shd w:val="clear" w:color="auto" w:fill="CCCCCC"/>
        </w:rPr>
        <w:t>本次復業所提相關申請填報內容均屬實，倘有虛偽、不實、造假等情形，將不予同意復業申請。</w:t>
      </w:r>
    </w:p>
    <w:p w:rsidR="00244B52" w:rsidRDefault="002C6716">
      <w:pPr>
        <w:pStyle w:val="a7"/>
        <w:spacing w:line="240" w:lineRule="auto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此</w:t>
      </w:r>
      <w:r>
        <w:rPr>
          <w:rFonts w:ascii="標楷體" w:eastAsia="標楷體" w:hAnsi="標楷體"/>
          <w:b/>
          <w:sz w:val="32"/>
          <w:szCs w:val="28"/>
        </w:rPr>
        <w:t>致</w:t>
      </w:r>
    </w:p>
    <w:p w:rsidR="00244B52" w:rsidRDefault="002C6716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新北市政府</w:t>
      </w:r>
    </w:p>
    <w:p w:rsidR="00244B52" w:rsidRDefault="002C6716">
      <w:pPr>
        <w:jc w:val="both"/>
      </w:pPr>
      <w:r>
        <w:rPr>
          <w:rFonts w:ascii="標楷體" w:eastAsia="標楷體" w:hAnsi="標楷體"/>
          <w:sz w:val="28"/>
          <w:szCs w:val="28"/>
        </w:rPr>
        <w:t>●</w:t>
      </w:r>
      <w:r>
        <w:rPr>
          <w:rFonts w:ascii="標楷體" w:eastAsia="標楷體" w:hAnsi="標楷體"/>
          <w:sz w:val="28"/>
          <w:szCs w:val="28"/>
        </w:rPr>
        <w:t>公司或商號印章</w:t>
      </w:r>
      <w:r>
        <w:rPr>
          <w:rFonts w:ascii="新細明體" w:hAnsi="新細明體"/>
          <w:sz w:val="28"/>
          <w:szCs w:val="28"/>
        </w:rPr>
        <w:t>：</w:t>
      </w:r>
      <w:r>
        <w:rPr>
          <w:rFonts w:ascii="新細明體" w:hAnsi="新細明體"/>
          <w:sz w:val="28"/>
          <w:szCs w:val="28"/>
        </w:rPr>
        <w:t xml:space="preserve">                       </w:t>
      </w:r>
      <w:r>
        <w:rPr>
          <w:rFonts w:ascii="新細明體" w:hAnsi="新細明體"/>
          <w:sz w:val="28"/>
          <w:szCs w:val="28"/>
        </w:rPr>
        <w:t xml:space="preserve">          ●</w:t>
      </w:r>
      <w:r>
        <w:rPr>
          <w:rFonts w:ascii="標楷體" w:eastAsia="標楷體" w:hAnsi="標楷體"/>
          <w:sz w:val="28"/>
          <w:szCs w:val="28"/>
        </w:rPr>
        <w:t>代表人或負責人或營業人印章</w:t>
      </w:r>
      <w:r>
        <w:rPr>
          <w:rFonts w:ascii="新細明體" w:hAnsi="新細明體"/>
          <w:sz w:val="28"/>
          <w:szCs w:val="28"/>
        </w:rPr>
        <w:t>：</w:t>
      </w:r>
    </w:p>
    <w:p w:rsidR="00244B52" w:rsidRDefault="002C6716">
      <w:pPr>
        <w:jc w:val="both"/>
        <w:rPr>
          <w:rFonts w:ascii="標楷體" w:eastAsia="標楷體" w:hAnsi="標楷體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6350" distB="6350" distL="6350" distR="6350" simplePos="0" relativeHeight="2" behindDoc="0" locked="0" layoutInCell="0" allowOverlap="1">
                <wp:simplePos x="0" y="0"/>
                <wp:positionH relativeFrom="column">
                  <wp:posOffset>445771</wp:posOffset>
                </wp:positionH>
                <wp:positionV relativeFrom="paragraph">
                  <wp:posOffset>108585</wp:posOffset>
                </wp:positionV>
                <wp:extent cx="1905000" cy="12477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47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3EE1" id="矩形 1" o:spid="_x0000_s1026" style="position:absolute;margin-left:35.1pt;margin-top:8.55pt;width:150pt;height:98.25pt;z-index:2;visibility:visible;mso-wrap-style:square;mso-width-percent:0;mso-height-percent:0;mso-wrap-distance-left:.5pt;mso-wrap-distance-top:.5pt;mso-wrap-distance-right:.5pt;mso-wrap-distance-bottom:.5pt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" o:allowincell="f" path="m,l21600,r,21600l,21600,,xe" filled="f" strokeweight=".35mm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3" behindDoc="0" locked="0" layoutInCell="0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101600</wp:posOffset>
                </wp:positionV>
                <wp:extent cx="638810" cy="667385"/>
                <wp:effectExtent l="0" t="0" r="0" b="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6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矩形 3" coordsize="21600,21600" path="m0,0l21600,0l21600,21600l0,21600xe" stroked="t" style="position:absolute;margin-left:342pt;margin-top:8pt;width:50.2pt;height:52.45pt;mso-wrap-style:none;v-text-anchor:middle;mso-position-horizontal-relative:margin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 w:rsidR="00244B52" w:rsidRDefault="00244B52">
      <w:pPr>
        <w:jc w:val="both"/>
        <w:rPr>
          <w:rFonts w:ascii="標楷體" w:eastAsia="標楷體" w:hAnsi="標楷體"/>
          <w:sz w:val="32"/>
          <w:szCs w:val="28"/>
        </w:rPr>
      </w:pPr>
    </w:p>
    <w:p w:rsidR="00244B52" w:rsidRDefault="00244B52">
      <w:pPr>
        <w:jc w:val="both"/>
        <w:rPr>
          <w:rFonts w:ascii="標楷體" w:eastAsia="標楷體" w:hAnsi="標楷體"/>
          <w:sz w:val="32"/>
          <w:szCs w:val="28"/>
        </w:rPr>
      </w:pPr>
    </w:p>
    <w:p w:rsidR="00244B52" w:rsidRDefault="00244B52">
      <w:pPr>
        <w:jc w:val="both"/>
        <w:rPr>
          <w:rFonts w:hint="eastAsia"/>
        </w:rPr>
      </w:pPr>
      <w:bookmarkStart w:id="0" w:name="_GoBack"/>
      <w:bookmarkEnd w:id="0"/>
    </w:p>
    <w:p w:rsidR="00244B52" w:rsidRDefault="002C6716">
      <w:pPr>
        <w:jc w:val="center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110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244B52">
      <w:headerReference w:type="default" r:id="rId7"/>
      <w:pgSz w:w="11906" w:h="16838"/>
      <w:pgMar w:top="450" w:right="991" w:bottom="0" w:left="993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16" w:rsidRDefault="002C6716">
      <w:r>
        <w:separator/>
      </w:r>
    </w:p>
  </w:endnote>
  <w:endnote w:type="continuationSeparator" w:id="0">
    <w:p w:rsidR="002C6716" w:rsidRDefault="002C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16" w:rsidRDefault="002C6716">
      <w:r>
        <w:separator/>
      </w:r>
    </w:p>
  </w:footnote>
  <w:footnote w:type="continuationSeparator" w:id="0">
    <w:p w:rsidR="002C6716" w:rsidRDefault="002C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52" w:rsidRDefault="002C6716">
    <w:pPr>
      <w:pStyle w:val="ae"/>
      <w:jc w:val="right"/>
    </w:pPr>
    <w:r>
      <w:rPr>
        <w:rFonts w:ascii="標楷體" w:eastAsia="標楷體" w:hAnsi="標楷體"/>
      </w:rPr>
      <w:t>供現場無專職人員管理者用</w:t>
    </w:r>
  </w:p>
  <w:p w:rsidR="00244B52" w:rsidRDefault="00244B5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D4DD1"/>
    <w:multiLevelType w:val="multilevel"/>
    <w:tmpl w:val="4142F8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AB05A5"/>
    <w:multiLevelType w:val="multilevel"/>
    <w:tmpl w:val="5AC6BD08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52"/>
    <w:rsid w:val="00244B52"/>
    <w:rsid w:val="002C6716"/>
    <w:rsid w:val="0093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63E9"/>
  <w15:docId w15:val="{49E6038D-DD85-4429-865D-A519F061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F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styleId="a6">
    <w:name w:val="annotation reference"/>
    <w:qFormat/>
    <w:rPr>
      <w:sz w:val="18"/>
      <w:szCs w:val="18"/>
    </w:rPr>
  </w:style>
  <w:style w:type="paragraph" w:styleId="a7">
    <w:name w:val="Body Text"/>
    <w:basedOn w:val="a"/>
    <w:qFormat/>
    <w:pPr>
      <w:spacing w:after="140" w:line="276" w:lineRule="auto"/>
    </w:pPr>
  </w:style>
  <w:style w:type="paragraph" w:customStyle="1" w:styleId="1">
    <w:name w:val="標題1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8">
    <w:name w:val="List"/>
    <w:basedOn w:val="a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qFormat/>
    <w:pPr>
      <w:ind w:left="480"/>
    </w:pPr>
  </w:style>
  <w:style w:type="paragraph" w:styleId="ac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ad">
    <w:name w:val="頁首與頁尾"/>
    <w:basedOn w:val="a"/>
    <w:qFormat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0">
    <w:name w:val="表格內容"/>
    <w:basedOn w:val="a"/>
    <w:qFormat/>
    <w:pPr>
      <w:suppressLineNumbers/>
    </w:pPr>
  </w:style>
  <w:style w:type="paragraph" w:styleId="Web">
    <w:name w:val="Normal (Web)"/>
    <w:basedOn w:val="a"/>
    <w:qFormat/>
    <w:pPr>
      <w:widowControl/>
      <w:spacing w:before="100" w:after="142" w:line="288" w:lineRule="auto"/>
      <w:contextualSpacing/>
    </w:pPr>
    <w:rPr>
      <w:rFonts w:ascii="新細明體" w:hAnsi="新細明體" w:cs="新細明體"/>
    </w:rPr>
  </w:style>
  <w:style w:type="paragraph" w:customStyle="1" w:styleId="10">
    <w:name w:val="表格內文1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自助選務販賣事業復業申請資料(附件二)</dc:title>
  <dc:subject/>
  <dc:creator>劉瀛仁</dc:creator>
  <dc:description/>
  <cp:lastModifiedBy>黃建勳</cp:lastModifiedBy>
  <cp:revision>23</cp:revision>
  <dcterms:created xsi:type="dcterms:W3CDTF">2021-08-14T08:05:00Z</dcterms:created>
  <dcterms:modified xsi:type="dcterms:W3CDTF">2021-08-14T08:06:00Z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