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3"/>
        <w:gridCol w:w="4393"/>
      </w:tblGrid>
      <w:tr w:rsidR="006749A4" w:rsidRPr="00B1724D" w:rsidTr="00A349D1">
        <w:trPr>
          <w:trHeight w:val="350"/>
        </w:trPr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6749A4" w:rsidRPr="00B1724D" w:rsidRDefault="00E25ED0" w:rsidP="0011027F">
            <w:pPr>
              <w:spacing w:line="28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B1724D">
              <w:rPr>
                <w:rFonts w:ascii="標楷體" w:eastAsia="標楷體" w:hAnsi="標楷體" w:hint="eastAsia"/>
              </w:rPr>
              <w:t>組織別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749A4" w:rsidRPr="00B1724D" w:rsidRDefault="00E25ED0" w:rsidP="0011027F">
            <w:pPr>
              <w:spacing w:line="280" w:lineRule="exact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4393" w:type="dxa"/>
            <w:shd w:val="clear" w:color="auto" w:fill="auto"/>
          </w:tcPr>
          <w:p w:rsidR="006749A4" w:rsidRPr="00B1724D" w:rsidRDefault="00E25ED0" w:rsidP="0011027F">
            <w:pPr>
              <w:spacing w:line="280" w:lineRule="exact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規費類別</w:t>
            </w:r>
          </w:p>
        </w:tc>
      </w:tr>
      <w:tr w:rsidR="00A34FDB" w:rsidRPr="00B1724D" w:rsidTr="00A349D1">
        <w:trPr>
          <w:trHeight w:val="487"/>
        </w:trPr>
        <w:tc>
          <w:tcPr>
            <w:tcW w:w="2268" w:type="dxa"/>
            <w:shd w:val="clear" w:color="auto" w:fill="auto"/>
            <w:vAlign w:val="center"/>
          </w:tcPr>
          <w:p w:rsidR="00A34FDB" w:rsidRPr="00B1724D" w:rsidRDefault="0097117D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34FDB" w:rsidRPr="00B1724D" w:rsidRDefault="00E972C4" w:rsidP="00A349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設立登記、</w:t>
            </w:r>
            <w:r w:rsidR="00A34FDB" w:rsidRPr="00B1724D">
              <w:rPr>
                <w:rFonts w:ascii="標楷體" w:eastAsia="標楷體" w:hAnsi="標楷體" w:hint="eastAsia"/>
              </w:rPr>
              <w:t>名稱</w:t>
            </w:r>
            <w:r w:rsidRPr="00B1724D">
              <w:rPr>
                <w:rFonts w:ascii="標楷體" w:eastAsia="標楷體" w:hAnsi="標楷體" w:hint="eastAsia"/>
              </w:rPr>
              <w:t>變更、</w:t>
            </w:r>
            <w:r w:rsidR="00DB1459" w:rsidRPr="00B1724D">
              <w:rPr>
                <w:rFonts w:ascii="標楷體" w:eastAsia="標楷體" w:hAnsi="標楷體" w:hint="eastAsia"/>
              </w:rPr>
              <w:t>所營業務</w:t>
            </w:r>
            <w:r w:rsidR="00A34FDB" w:rsidRPr="00B1724D">
              <w:rPr>
                <w:rFonts w:ascii="標楷體" w:eastAsia="標楷體" w:hAnsi="標楷體" w:hint="eastAsia"/>
              </w:rPr>
              <w:t>預查</w:t>
            </w:r>
            <w:r w:rsidR="00DB1459" w:rsidRPr="00B1724D"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34FDB" w:rsidRPr="00B1724D" w:rsidRDefault="00E972C4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預</w:t>
            </w:r>
            <w:r w:rsidR="00A34FDB" w:rsidRPr="00B1724D">
              <w:rPr>
                <w:rFonts w:ascii="標楷體" w:eastAsia="標楷體" w:hAnsi="標楷體" w:hint="eastAsia"/>
              </w:rPr>
              <w:t>查審查費300元</w:t>
            </w:r>
          </w:p>
          <w:p w:rsidR="00BD0258" w:rsidRPr="00B1724D" w:rsidRDefault="00BD0258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(</w:t>
            </w:r>
            <w:proofErr w:type="gramStart"/>
            <w:r w:rsidR="00BD45E9" w:rsidRPr="00B1724D">
              <w:rPr>
                <w:rFonts w:ascii="標楷體" w:eastAsia="標楷體" w:hAnsi="標楷體" w:hint="eastAsia"/>
              </w:rPr>
              <w:t>使用</w:t>
            </w:r>
            <w:r w:rsidRPr="00B1724D">
              <w:rPr>
                <w:rFonts w:ascii="標楷體" w:eastAsia="標楷體" w:hAnsi="標楷體" w:hint="eastAsia"/>
              </w:rPr>
              <w:t>線上申請</w:t>
            </w:r>
            <w:proofErr w:type="gramEnd"/>
            <w:r w:rsidR="00BD45E9" w:rsidRPr="00B1724D">
              <w:rPr>
                <w:rFonts w:ascii="標楷體" w:eastAsia="標楷體" w:hAnsi="標楷體" w:hint="eastAsia"/>
              </w:rPr>
              <w:t>者</w:t>
            </w:r>
            <w:r w:rsidRPr="00B1724D">
              <w:rPr>
                <w:rFonts w:ascii="標楷體" w:eastAsia="標楷體" w:hAnsi="標楷體" w:hint="eastAsia"/>
              </w:rPr>
              <w:t>，</w:t>
            </w:r>
            <w:r w:rsidR="00BD45E9" w:rsidRPr="00B1724D">
              <w:rPr>
                <w:rFonts w:ascii="標楷體" w:eastAsia="標楷體" w:hAnsi="標楷體" w:hint="eastAsia"/>
              </w:rPr>
              <w:t>僅需繳納</w:t>
            </w:r>
            <w:r w:rsidRPr="00B1724D">
              <w:rPr>
                <w:rFonts w:ascii="標楷體" w:eastAsia="標楷體" w:hAnsi="標楷體" w:hint="eastAsia"/>
              </w:rPr>
              <w:t>150元)</w:t>
            </w:r>
          </w:p>
        </w:tc>
      </w:tr>
      <w:tr w:rsidR="00175671" w:rsidRPr="00B1724D" w:rsidTr="00A349D1">
        <w:trPr>
          <w:trHeight w:val="408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設立登記(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註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1)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登記費為新臺幣1,000元</w:t>
            </w:r>
          </w:p>
        </w:tc>
      </w:tr>
      <w:tr w:rsidR="00175671" w:rsidRPr="00B1724D" w:rsidTr="00A349D1">
        <w:trPr>
          <w:trHeight w:val="35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負責人變更及商業轉讓變更登記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負責人/合夥人改名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資本額變更登記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9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所在地變更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4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外縣市遷入變更登記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4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商業名稱/所營業務變更登記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37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營業合併登記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6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繼承登記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7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負責人住(居)所變更登記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53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組織變更登記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分支機構設立登記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分支機構名稱變更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分支機構所在地變更。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分支機構外縣市遷入。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46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出資額轉讓登記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42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負責人/合夥人住(居)所變更登記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5965" w:rsidRPr="00B1724D" w:rsidTr="00A349D1">
        <w:trPr>
          <w:trHeight w:val="1054"/>
        </w:trPr>
        <w:tc>
          <w:tcPr>
            <w:tcW w:w="2268" w:type="dxa"/>
            <w:shd w:val="clear" w:color="auto" w:fill="auto"/>
            <w:vAlign w:val="center"/>
          </w:tcPr>
          <w:p w:rsidR="00B45965" w:rsidRPr="00B1724D" w:rsidRDefault="00B45965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獨資商業之</w:t>
            </w:r>
          </w:p>
        </w:tc>
        <w:tc>
          <w:tcPr>
            <w:tcW w:w="4253" w:type="dxa"/>
            <w:shd w:val="clear" w:color="auto" w:fill="CCFFCC"/>
          </w:tcPr>
          <w:p w:rsidR="00076424" w:rsidRPr="00A349D1" w:rsidRDefault="00B45965" w:rsidP="0007642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B1724D">
              <w:rPr>
                <w:rFonts w:ascii="標楷體" w:eastAsia="標楷體" w:hAnsi="標楷體" w:hint="eastAsia"/>
              </w:rPr>
              <w:t>法定代理人代理經營登記已登記之</w:t>
            </w:r>
            <w:r w:rsidRPr="00A349D1">
              <w:rPr>
                <w:rFonts w:ascii="標楷體" w:eastAsia="標楷體" w:hAnsi="標楷體" w:hint="eastAsia"/>
                <w:sz w:val="20"/>
              </w:rPr>
              <w:t>商業</w:t>
            </w:r>
          </w:p>
          <w:p w:rsidR="00B45965" w:rsidRPr="00B1724D" w:rsidRDefault="00B45965" w:rsidP="00076424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B1724D">
              <w:rPr>
                <w:rFonts w:ascii="標楷體" w:eastAsia="標楷體" w:hAnsi="標楷體" w:hint="eastAsia"/>
                <w:sz w:val="20"/>
              </w:rPr>
              <w:t>【</w:t>
            </w:r>
            <w:proofErr w:type="gramEnd"/>
            <w:r w:rsidRPr="00B1724D">
              <w:rPr>
                <w:rFonts w:ascii="標楷體" w:eastAsia="標楷體" w:hAnsi="標楷體" w:hint="eastAsia"/>
                <w:sz w:val="20"/>
              </w:rPr>
              <w:t>負責人如為無行為能力人或限制行為能力人，其法定代理人得代為經營。】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B45965" w:rsidRPr="00B1724D" w:rsidRDefault="00B45965" w:rsidP="00A349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登記費為新臺幣500元</w:t>
            </w:r>
          </w:p>
        </w:tc>
      </w:tr>
      <w:tr w:rsidR="00B45965" w:rsidRPr="00B1724D" w:rsidTr="00A349D1">
        <w:trPr>
          <w:trHeight w:val="985"/>
        </w:trPr>
        <w:tc>
          <w:tcPr>
            <w:tcW w:w="2268" w:type="dxa"/>
            <w:shd w:val="clear" w:color="auto" w:fill="auto"/>
            <w:vAlign w:val="center"/>
          </w:tcPr>
          <w:p w:rsidR="00B45965" w:rsidRPr="00B1724D" w:rsidRDefault="00B45965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合夥商業之</w:t>
            </w:r>
          </w:p>
        </w:tc>
        <w:tc>
          <w:tcPr>
            <w:tcW w:w="4253" w:type="dxa"/>
            <w:shd w:val="clear" w:color="auto" w:fill="CCFFCC"/>
          </w:tcPr>
          <w:p w:rsidR="00B45965" w:rsidRPr="00A349D1" w:rsidRDefault="00B45965" w:rsidP="0011027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B1724D">
              <w:rPr>
                <w:rFonts w:ascii="標楷體" w:eastAsia="標楷體" w:hAnsi="標楷體" w:hint="eastAsia"/>
              </w:rPr>
              <w:t>法定代理人代理經營登記已登記之</w:t>
            </w:r>
            <w:r w:rsidRPr="00A349D1">
              <w:rPr>
                <w:rFonts w:ascii="標楷體" w:eastAsia="標楷體" w:hAnsi="標楷體" w:hint="eastAsia"/>
                <w:sz w:val="20"/>
              </w:rPr>
              <w:t>商業</w:t>
            </w:r>
          </w:p>
          <w:p w:rsidR="00B45965" w:rsidRPr="00B1724D" w:rsidRDefault="00B45965" w:rsidP="0011027F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B1724D">
              <w:rPr>
                <w:rFonts w:ascii="標楷體" w:eastAsia="標楷體" w:hAnsi="標楷體" w:hint="eastAsia"/>
                <w:sz w:val="20"/>
              </w:rPr>
              <w:t>【</w:t>
            </w:r>
            <w:proofErr w:type="gramEnd"/>
            <w:r w:rsidRPr="00B1724D">
              <w:rPr>
                <w:rFonts w:ascii="標楷體" w:eastAsia="標楷體" w:hAnsi="標楷體" w:hint="eastAsia"/>
                <w:sz w:val="20"/>
              </w:rPr>
              <w:t>合夥人如為無行為能力人或限制行為能力人，其法定代理人得代為經營。】</w:t>
            </w:r>
          </w:p>
        </w:tc>
        <w:tc>
          <w:tcPr>
            <w:tcW w:w="4393" w:type="dxa"/>
            <w:vMerge/>
            <w:shd w:val="clear" w:color="auto" w:fill="auto"/>
          </w:tcPr>
          <w:p w:rsidR="00B45965" w:rsidRPr="00B1724D" w:rsidRDefault="00B45965" w:rsidP="0011027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9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經理人委任/解任/變更登記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經理人住(居)所變更登記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經理人改名變更登記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分支機構經理人住(居)所變更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分支機構經理人改名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76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獨資/合夥商業</w:t>
            </w: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停業登記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免繳登記費</w:t>
            </w: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復業登記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經理人改名變更登記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門牌整(改)編變更登記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分支機構廢止登記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3F5F9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分支機構所在地門牌整</w:t>
            </w:r>
            <w:r w:rsidR="003F5F94" w:rsidRPr="00B1724D">
              <w:rPr>
                <w:rFonts w:ascii="標楷體" w:eastAsia="標楷體" w:hAnsi="標楷體" w:hint="eastAsia"/>
              </w:rPr>
              <w:t>(</w:t>
            </w:r>
            <w:r w:rsidRPr="00B1724D">
              <w:rPr>
                <w:rFonts w:ascii="標楷體" w:eastAsia="標楷體" w:hAnsi="標楷體" w:hint="eastAsia"/>
              </w:rPr>
              <w:t>改</w:t>
            </w:r>
            <w:r w:rsidR="003F5F94" w:rsidRPr="00B1724D">
              <w:rPr>
                <w:rFonts w:ascii="標楷體" w:eastAsia="標楷體" w:hAnsi="標楷體" w:hint="eastAsia"/>
              </w:rPr>
              <w:t>)</w:t>
            </w:r>
            <w:r w:rsidRPr="00B1724D">
              <w:rPr>
                <w:rFonts w:ascii="標楷體" w:eastAsia="標楷體" w:hAnsi="標楷體" w:hint="eastAsia"/>
              </w:rPr>
              <w:t>編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FF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分支機構經理人住(居)所門牌整編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17567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FFCC99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歇業登記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查閱/複製/證明書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B1724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商業(查閱/複製)本商業登記資料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2D5E4A">
            <w:pPr>
              <w:numPr>
                <w:ilvl w:val="0"/>
                <w:numId w:val="1"/>
              </w:numPr>
              <w:tabs>
                <w:tab w:val="clear" w:pos="840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複製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每份新臺幣10元（以申請份數計費），</w:t>
            </w:r>
            <w:r w:rsidRPr="00B1724D">
              <w:rPr>
                <w:rFonts w:ascii="標楷體" w:eastAsia="標楷體" w:hAnsi="標楷體" w:hint="eastAsia"/>
                <w:color w:val="FF0000"/>
              </w:rPr>
              <w:t>如申請提供郵寄服務者，應加計郵資費用新臺幣40元。</w:t>
            </w:r>
          </w:p>
          <w:p w:rsidR="00175671" w:rsidRPr="00B1724D" w:rsidRDefault="00175671" w:rsidP="002D5E4A">
            <w:pPr>
              <w:numPr>
                <w:ilvl w:val="0"/>
                <w:numId w:val="1"/>
              </w:numPr>
              <w:tabs>
                <w:tab w:val="clear" w:pos="840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查閱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每件新臺幣300元。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（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時間為2小時；逾2小時者，每增1小時加收100元，不足1小時者以1小時計算。）</w:t>
            </w: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利害關係人(查閱/複製)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2D5E4A">
            <w:pPr>
              <w:numPr>
                <w:ilvl w:val="0"/>
                <w:numId w:val="10"/>
              </w:numPr>
              <w:tabs>
                <w:tab w:val="clear" w:pos="840"/>
                <w:tab w:val="num" w:pos="601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複製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每份新臺幣10元（以申請份數計費），</w:t>
            </w:r>
            <w:r w:rsidRPr="00B1724D">
              <w:rPr>
                <w:rFonts w:ascii="標楷體" w:eastAsia="標楷體" w:hAnsi="標楷體" w:hint="eastAsia"/>
                <w:color w:val="FF0000"/>
              </w:rPr>
              <w:t>如申請提供郵寄服務者，應加計郵資費用新臺幣40元。</w:t>
            </w:r>
          </w:p>
          <w:p w:rsidR="00175671" w:rsidRPr="00B1724D" w:rsidRDefault="00175671" w:rsidP="002D5E4A">
            <w:pPr>
              <w:numPr>
                <w:ilvl w:val="0"/>
                <w:numId w:val="10"/>
              </w:numPr>
              <w:tabs>
                <w:tab w:val="clear" w:pos="840"/>
              </w:tabs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查閱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︰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每件新臺幣300元。</w:t>
            </w:r>
            <w:proofErr w:type="gramStart"/>
            <w:r w:rsidRPr="00B1724D">
              <w:rPr>
                <w:rFonts w:ascii="標楷體" w:eastAsia="標楷體" w:hAnsi="標楷體" w:hint="eastAsia"/>
              </w:rPr>
              <w:t>（</w:t>
            </w:r>
            <w:proofErr w:type="gramEnd"/>
            <w:r w:rsidRPr="00B1724D">
              <w:rPr>
                <w:rFonts w:ascii="標楷體" w:eastAsia="標楷體" w:hAnsi="標楷體" w:hint="eastAsia"/>
              </w:rPr>
              <w:t>時間為2小時；逾2小時者，每增1小時加收100元，不足1小時者以1小時計算。</w:t>
            </w: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一般商業證明書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每份費用新臺幣300元，</w:t>
            </w:r>
            <w:proofErr w:type="gramStart"/>
            <w:r w:rsidRPr="00B1724D">
              <w:rPr>
                <w:rFonts w:ascii="標楷體" w:eastAsia="標楷體" w:hAnsi="標楷體" w:hint="eastAsia"/>
                <w:color w:val="FF0000"/>
              </w:rPr>
              <w:t>同次申請</w:t>
            </w:r>
            <w:proofErr w:type="gramEnd"/>
            <w:r w:rsidRPr="00B1724D">
              <w:rPr>
                <w:rFonts w:ascii="標楷體" w:eastAsia="標楷體" w:hAnsi="標楷體" w:hint="eastAsia"/>
                <w:color w:val="FF0000"/>
              </w:rPr>
              <w:t>相同證明書第二份起，每份費用新臺幣100元。</w:t>
            </w:r>
          </w:p>
        </w:tc>
      </w:tr>
      <w:tr w:rsidR="00175671" w:rsidRPr="00B1724D" w:rsidTr="00A349D1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英文商業證明書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75671" w:rsidRPr="00B1724D" w:rsidRDefault="00175671" w:rsidP="000764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1724D">
              <w:rPr>
                <w:rFonts w:ascii="標楷體" w:eastAsia="標楷體" w:hAnsi="標楷體" w:hint="eastAsia"/>
              </w:rPr>
              <w:t>每份費用新臺幣300元，</w:t>
            </w:r>
            <w:proofErr w:type="gramStart"/>
            <w:r w:rsidRPr="00B1724D">
              <w:rPr>
                <w:rFonts w:ascii="標楷體" w:eastAsia="標楷體" w:hAnsi="標楷體" w:hint="eastAsia"/>
                <w:color w:val="FF0000"/>
              </w:rPr>
              <w:t>同次申請</w:t>
            </w:r>
            <w:proofErr w:type="gramEnd"/>
            <w:r w:rsidRPr="00B1724D">
              <w:rPr>
                <w:rFonts w:ascii="標楷體" w:eastAsia="標楷體" w:hAnsi="標楷體" w:hint="eastAsia"/>
                <w:color w:val="FF0000"/>
              </w:rPr>
              <w:t>相同證明書第二份起，每份費用新臺幣100元。</w:t>
            </w:r>
          </w:p>
        </w:tc>
      </w:tr>
    </w:tbl>
    <w:p w:rsidR="002E31B7" w:rsidRPr="00B1724D" w:rsidRDefault="002E31B7" w:rsidP="002E31B7">
      <w:pPr>
        <w:ind w:left="540" w:hangingChars="225" w:hanging="540"/>
        <w:rPr>
          <w:rFonts w:ascii="標楷體" w:eastAsia="標楷體" w:hAnsi="標楷體"/>
        </w:rPr>
      </w:pPr>
    </w:p>
    <w:p w:rsidR="00D46D8D" w:rsidRPr="00B1724D" w:rsidRDefault="002E31B7" w:rsidP="002E31B7">
      <w:pPr>
        <w:ind w:left="540" w:hangingChars="225" w:hanging="540"/>
        <w:rPr>
          <w:rFonts w:ascii="標楷體" w:eastAsia="標楷體" w:hAnsi="標楷體"/>
        </w:rPr>
      </w:pPr>
      <w:r w:rsidRPr="00B1724D">
        <w:rPr>
          <w:rFonts w:ascii="標楷體" w:eastAsia="標楷體" w:hAnsi="標楷體" w:hint="eastAsia"/>
        </w:rPr>
        <w:t>(</w:t>
      </w:r>
      <w:proofErr w:type="gramStart"/>
      <w:r w:rsidRPr="00B1724D">
        <w:rPr>
          <w:rFonts w:ascii="標楷體" w:eastAsia="標楷體" w:hAnsi="標楷體" w:hint="eastAsia"/>
        </w:rPr>
        <w:t>註</w:t>
      </w:r>
      <w:proofErr w:type="gramEnd"/>
      <w:r w:rsidRPr="00B1724D">
        <w:rPr>
          <w:rFonts w:ascii="標楷體" w:eastAsia="標楷體" w:hAnsi="標楷體" w:hint="eastAsia"/>
        </w:rPr>
        <w:t>1)為鼓勵民眾利用網路傳輸方式申請商業</w:t>
      </w:r>
      <w:r w:rsidR="009D42FF" w:rsidRPr="00B1724D">
        <w:rPr>
          <w:rFonts w:ascii="標楷體" w:eastAsia="標楷體" w:hAnsi="標楷體" w:hint="eastAsia"/>
        </w:rPr>
        <w:t>設立</w:t>
      </w:r>
      <w:r w:rsidRPr="00B1724D">
        <w:rPr>
          <w:rFonts w:ascii="標楷體" w:eastAsia="標楷體" w:hAnsi="標楷體" w:hint="eastAsia"/>
        </w:rPr>
        <w:t>登記，</w:t>
      </w:r>
      <w:r w:rsidR="009D42FF" w:rsidRPr="00B1724D">
        <w:rPr>
          <w:rFonts w:ascii="標楷體" w:eastAsia="標楷體" w:hAnsi="標楷體" w:hint="eastAsia"/>
        </w:rPr>
        <w:t>僅需</w:t>
      </w:r>
      <w:r w:rsidRPr="00B1724D">
        <w:rPr>
          <w:rFonts w:ascii="標楷體" w:eastAsia="標楷體" w:hAnsi="標楷體" w:hint="eastAsia"/>
        </w:rPr>
        <w:t>繳納登記費</w:t>
      </w:r>
      <w:r w:rsidR="009D42FF" w:rsidRPr="00B1724D">
        <w:rPr>
          <w:rFonts w:ascii="標楷體" w:eastAsia="標楷體" w:hAnsi="標楷體" w:hint="eastAsia"/>
        </w:rPr>
        <w:t>800元。</w:t>
      </w:r>
    </w:p>
    <w:sectPr w:rsidR="00D46D8D" w:rsidRPr="00B1724D" w:rsidSect="00B172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30" w:rsidRDefault="00442C30" w:rsidP="001B6109">
      <w:r>
        <w:separator/>
      </w:r>
    </w:p>
  </w:endnote>
  <w:endnote w:type="continuationSeparator" w:id="0">
    <w:p w:rsidR="00442C30" w:rsidRDefault="00442C30" w:rsidP="001B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30" w:rsidRDefault="00442C30" w:rsidP="001B6109">
      <w:r>
        <w:separator/>
      </w:r>
    </w:p>
  </w:footnote>
  <w:footnote w:type="continuationSeparator" w:id="0">
    <w:p w:rsidR="00442C30" w:rsidRDefault="00442C30" w:rsidP="001B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4B7"/>
    <w:multiLevelType w:val="hybridMultilevel"/>
    <w:tmpl w:val="7BF4D0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D56499"/>
    <w:multiLevelType w:val="hybridMultilevel"/>
    <w:tmpl w:val="48AEA4E2"/>
    <w:lvl w:ilvl="0" w:tplc="CD9ED5E2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8E6066"/>
    <w:multiLevelType w:val="hybridMultilevel"/>
    <w:tmpl w:val="CA0CBE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E26990"/>
    <w:multiLevelType w:val="hybridMultilevel"/>
    <w:tmpl w:val="192E6E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8443F2"/>
    <w:multiLevelType w:val="hybridMultilevel"/>
    <w:tmpl w:val="EAF695B8"/>
    <w:lvl w:ilvl="0" w:tplc="CD9ED5E2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3F7408F1"/>
    <w:multiLevelType w:val="hybridMultilevel"/>
    <w:tmpl w:val="78EEC746"/>
    <w:lvl w:ilvl="0" w:tplc="8A96FDF0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5545C3"/>
    <w:multiLevelType w:val="hybridMultilevel"/>
    <w:tmpl w:val="9BDA80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9EF6C63"/>
    <w:multiLevelType w:val="hybridMultilevel"/>
    <w:tmpl w:val="E14A66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1147CE7"/>
    <w:multiLevelType w:val="hybridMultilevel"/>
    <w:tmpl w:val="FEAE1C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6C235C44"/>
    <w:multiLevelType w:val="hybridMultilevel"/>
    <w:tmpl w:val="BB6A7B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4"/>
    <w:rsid w:val="00076424"/>
    <w:rsid w:val="0011027F"/>
    <w:rsid w:val="00175671"/>
    <w:rsid w:val="00180DF8"/>
    <w:rsid w:val="001B6109"/>
    <w:rsid w:val="00294844"/>
    <w:rsid w:val="002A1E5B"/>
    <w:rsid w:val="002D5E4A"/>
    <w:rsid w:val="002E31B7"/>
    <w:rsid w:val="0030359F"/>
    <w:rsid w:val="00367623"/>
    <w:rsid w:val="003F1668"/>
    <w:rsid w:val="003F4CAB"/>
    <w:rsid w:val="003F5F94"/>
    <w:rsid w:val="00442C30"/>
    <w:rsid w:val="00465E1D"/>
    <w:rsid w:val="004F1752"/>
    <w:rsid w:val="005C7E2A"/>
    <w:rsid w:val="005F52A4"/>
    <w:rsid w:val="006749A4"/>
    <w:rsid w:val="007F03E1"/>
    <w:rsid w:val="00877211"/>
    <w:rsid w:val="00930763"/>
    <w:rsid w:val="0097117D"/>
    <w:rsid w:val="009C008A"/>
    <w:rsid w:val="009D00BE"/>
    <w:rsid w:val="009D42FF"/>
    <w:rsid w:val="009F15CE"/>
    <w:rsid w:val="00A349D1"/>
    <w:rsid w:val="00A34FDB"/>
    <w:rsid w:val="00B1724D"/>
    <w:rsid w:val="00B45965"/>
    <w:rsid w:val="00BD0258"/>
    <w:rsid w:val="00BD45E9"/>
    <w:rsid w:val="00C24930"/>
    <w:rsid w:val="00CA2734"/>
    <w:rsid w:val="00D46D8D"/>
    <w:rsid w:val="00DB1459"/>
    <w:rsid w:val="00DE2000"/>
    <w:rsid w:val="00E25ED0"/>
    <w:rsid w:val="00E7570A"/>
    <w:rsid w:val="00E972C4"/>
    <w:rsid w:val="00E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1">
    <w:name w:val="tx1"/>
    <w:rsid w:val="006749A4"/>
    <w:rPr>
      <w:b/>
      <w:bCs/>
    </w:rPr>
  </w:style>
  <w:style w:type="character" w:styleId="a4">
    <w:name w:val="Hyperlink"/>
    <w:rsid w:val="006749A4"/>
    <w:rPr>
      <w:color w:val="0000FF"/>
      <w:u w:val="single"/>
    </w:rPr>
  </w:style>
  <w:style w:type="character" w:styleId="a5">
    <w:name w:val="FollowedHyperlink"/>
    <w:rsid w:val="006749A4"/>
    <w:rPr>
      <w:color w:val="800080"/>
      <w:u w:val="single"/>
    </w:rPr>
  </w:style>
  <w:style w:type="paragraph" w:styleId="a6">
    <w:name w:val="Balloon Text"/>
    <w:basedOn w:val="a"/>
    <w:link w:val="a7"/>
    <w:rsid w:val="00B4596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45965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B6109"/>
    <w:rPr>
      <w:kern w:val="2"/>
    </w:rPr>
  </w:style>
  <w:style w:type="paragraph" w:styleId="aa">
    <w:name w:val="footer"/>
    <w:basedOn w:val="a"/>
    <w:link w:val="ab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1B61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1">
    <w:name w:val="tx1"/>
    <w:rsid w:val="006749A4"/>
    <w:rPr>
      <w:b/>
      <w:bCs/>
    </w:rPr>
  </w:style>
  <w:style w:type="character" w:styleId="a4">
    <w:name w:val="Hyperlink"/>
    <w:rsid w:val="006749A4"/>
    <w:rPr>
      <w:color w:val="0000FF"/>
      <w:u w:val="single"/>
    </w:rPr>
  </w:style>
  <w:style w:type="character" w:styleId="a5">
    <w:name w:val="FollowedHyperlink"/>
    <w:rsid w:val="006749A4"/>
    <w:rPr>
      <w:color w:val="800080"/>
      <w:u w:val="single"/>
    </w:rPr>
  </w:style>
  <w:style w:type="paragraph" w:styleId="a6">
    <w:name w:val="Balloon Text"/>
    <w:basedOn w:val="a"/>
    <w:link w:val="a7"/>
    <w:rsid w:val="00B4596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45965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B6109"/>
    <w:rPr>
      <w:kern w:val="2"/>
    </w:rPr>
  </w:style>
  <w:style w:type="paragraph" w:styleId="aa">
    <w:name w:val="footer"/>
    <w:basedOn w:val="a"/>
    <w:link w:val="ab"/>
    <w:rsid w:val="001B6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1B61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第三層選單</dc:title>
  <dc:creator>ah4271</dc:creator>
  <cp:lastModifiedBy>Administrator</cp:lastModifiedBy>
  <cp:revision>2</cp:revision>
  <cp:lastPrinted>2012-11-16T02:19:00Z</cp:lastPrinted>
  <dcterms:created xsi:type="dcterms:W3CDTF">2019-03-14T08:19:00Z</dcterms:created>
  <dcterms:modified xsi:type="dcterms:W3CDTF">2019-03-14T08:19:00Z</dcterms:modified>
</cp:coreProperties>
</file>